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97" w:type="pct"/>
        <w:tblInd w:w="-30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54"/>
        <w:gridCol w:w="563"/>
        <w:gridCol w:w="566"/>
        <w:gridCol w:w="860"/>
        <w:gridCol w:w="1340"/>
        <w:gridCol w:w="1111"/>
        <w:gridCol w:w="1053"/>
        <w:gridCol w:w="2120"/>
      </w:tblGrid>
      <w:tr w14:paraId="7E8F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58F2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附表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  <w:bookmarkStart w:id="0" w:name="_GoBack"/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6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届毕业生生源信息修改申请表</w:t>
            </w:r>
            <w:bookmarkEnd w:id="0"/>
          </w:p>
        </w:tc>
      </w:tr>
      <w:tr w14:paraId="54517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ED2C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61183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9E2AD5C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CDF1BAD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培养单位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6DD883E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8F04D3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D981B64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C738575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EAD06A8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错误字段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B2E051A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错误字段原信息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0DFA5E7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错误字段原更正信息</w:t>
            </w:r>
          </w:p>
        </w:tc>
      </w:tr>
      <w:tr w14:paraId="2299A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CD726B6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59B9CCB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C258F41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DDDAC92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C7B9F77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1122235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4FB65E2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12157862441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F916556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DC3231F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共青团员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30A11F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中共预备党员</w:t>
            </w:r>
          </w:p>
        </w:tc>
      </w:tr>
      <w:tr w14:paraId="5C4A8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112DB8B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D8A7D02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XX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1728C66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A02CD14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李四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200EBB6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1542366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31DA835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12345678913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FA580F0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40245B9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广东省潮州市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7FBBDCD3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广东省广州市天河区</w:t>
            </w:r>
          </w:p>
        </w:tc>
      </w:tr>
      <w:tr w14:paraId="4679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0" w:type="dxa"/>
              <w:left w:w="10" w:type="dxa"/>
              <w:right w:w="10" w:type="dxa"/>
            </w:tcMar>
            <w:vAlign w:val="center"/>
          </w:tcPr>
          <w:p w14:paraId="5C8406A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1.此表仅用于学生无法编辑的部分信息有误更改使用，以及生源校对完成后部分信息更改使用。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.生源信息校对完成后，原则上不可随意变更生源地信息及姓名、身份证号等信息。如因异地考学、行政区划变更、升学后父母户籍变动等导致生源地信息变化，或入学后更改了姓名或更换身份证号码等情况，须出具户籍信息相关证明材料</w:t>
            </w:r>
          </w:p>
        </w:tc>
      </w:tr>
    </w:tbl>
    <w:p w14:paraId="215AA620">
      <w:pPr>
        <w:adjustRightInd w:val="0"/>
        <w:snapToGrid w:val="0"/>
        <w:spacing w:line="540" w:lineRule="atLeast"/>
        <w:rPr>
          <w:rFonts w:ascii="仿宋_GB2312" w:hAnsi="Verdan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446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63223"/>
    <w:rsid w:val="4D2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林应悦</dc:creator>
  <cp:lastModifiedBy>林应悦</cp:lastModifiedBy>
  <dcterms:modified xsi:type="dcterms:W3CDTF">2025-10-10T08:34:05Z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88E15B18369B49C7A32B0FB939D90EAF_11</vt:lpwstr>
  </property>
  <property fmtid="{D5CDD505-2E9C-101B-9397-08002B2CF9AE}" pid="4" name="KSOTemplateDocerSaveRecord">
    <vt:lpwstr>eyJoZGlkIjoiMDU2MjRlNWEzNTQzZjJlNTI1MjUxMjE2ZTM0YzdkNTgiLCJ1c2VySWQiOiIxNjQ5OTQ0MDIzIn0=</vt:lpwstr>
  </property>
</Properties>
</file>