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50059">
      <w:pPr>
        <w:jc w:val="left"/>
        <w:rPr>
          <w:sz w:val="24"/>
        </w:rPr>
      </w:pPr>
      <w:r>
        <w:rPr>
          <w:rFonts w:ascii="方正小标宋简体" w:eastAsia="方正小标宋简体" w:hAnsi="方正小标宋简体" w:cs="方正小标宋简体" w:hint="eastAsia"/>
          <w:sz w:val="32"/>
          <w:szCs w:val="32"/>
        </w:rPr>
        <w:t>附件2</w:t>
      </w:r>
      <w:r>
        <w:rPr>
          <w:rFonts w:ascii="方正小标宋简体" w:eastAsia="方正小标宋简体" w:hAnsi="方正小标宋简体" w:cs="方正小标宋简体"/>
          <w:sz w:val="32"/>
          <w:szCs w:val="32"/>
        </w:rPr>
        <w:t xml:space="preserve">   </w:t>
      </w:r>
      <w:r>
        <w:rPr>
          <w:rFonts w:hint="eastAsia"/>
          <w:sz w:val="32"/>
        </w:rPr>
        <w:t>中山大学博士硕士学位论文评阅复议申请书</w:t>
      </w:r>
    </w:p>
    <w:p w:rsidR="00E50059">
      <w:pPr>
        <w:spacing w:line="400" w:lineRule="atLeast"/>
        <w:ind w:firstLine="360" w:firstLineChars="150"/>
        <w:rPr>
          <w:sz w:val="24"/>
        </w:rPr>
      </w:pPr>
      <w:r>
        <w:rPr>
          <w:rFonts w:hint="eastAsia"/>
          <w:sz w:val="24"/>
        </w:rPr>
        <w:t>申请人姓名：</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学号</w:t>
      </w:r>
      <w:r>
        <w:rPr>
          <w:sz w:val="24"/>
        </w:rPr>
        <w:t>：</w:t>
      </w:r>
      <w:r>
        <w:rPr>
          <w:sz w:val="24"/>
        </w:rPr>
        <w:t xml:space="preserve">                 </w:t>
      </w:r>
      <w:r>
        <w:rPr>
          <w:rFonts w:hint="eastAsia"/>
          <w:sz w:val="24"/>
        </w:rPr>
        <w:t>导师姓名：</w:t>
      </w:r>
    </w:p>
    <w:p w:rsidR="00E50059">
      <w:pPr>
        <w:spacing w:line="400" w:lineRule="atLeast"/>
        <w:ind w:firstLine="360" w:firstLineChars="150"/>
        <w:rPr>
          <w:sz w:val="24"/>
        </w:rPr>
      </w:pPr>
      <w:r>
        <w:rPr>
          <w:rFonts w:hint="eastAsia"/>
          <w:sz w:val="24"/>
        </w:rPr>
        <w:t>培养</w:t>
      </w:r>
      <w:r>
        <w:rPr>
          <w:sz w:val="24"/>
        </w:rPr>
        <w:t>层次：</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专业名称：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研究方向：</w:t>
      </w:r>
    </w:p>
    <w:p w:rsidR="00E50059">
      <w:pPr>
        <w:spacing w:line="400" w:lineRule="atLeast"/>
        <w:ind w:firstLine="360" w:firstLineChars="150"/>
        <w:rPr>
          <w:sz w:val="24"/>
        </w:rPr>
      </w:pPr>
      <w:r>
        <w:rPr>
          <w:rFonts w:hint="eastAsia"/>
          <w:sz w:val="24"/>
        </w:rPr>
        <w:t>论文</w:t>
      </w:r>
      <w:r>
        <w:rPr>
          <w:sz w:val="24"/>
        </w:rPr>
        <w:t>题目：</w:t>
      </w:r>
    </w:p>
    <w:tbl>
      <w:tblPr>
        <w:tblpPr w:leftFromText="180" w:rightFromText="180" w:vertAnchor="text" w:horzAnchor="margin" w:tblpXSpec="center" w:tblpY="7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491"/>
        <w:gridCol w:w="573"/>
        <w:gridCol w:w="1311"/>
        <w:gridCol w:w="2777"/>
        <w:gridCol w:w="1267"/>
        <w:gridCol w:w="1737"/>
      </w:tblGrid>
      <w:tr w:rsidTr="0071012B">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457" w:type="dxa"/>
            <w:vMerge w:val="restart"/>
            <w:vAlign w:val="center"/>
          </w:tcPr>
          <w:p w:rsidR="00E50059">
            <w:pPr>
              <w:jc w:val="center"/>
            </w:pPr>
            <w:r>
              <w:rPr>
                <w:rFonts w:hint="eastAsia"/>
              </w:rPr>
              <w:t>初审评阅结果</w:t>
            </w:r>
          </w:p>
        </w:tc>
        <w:tc>
          <w:tcPr>
            <w:tcW w:w="1064" w:type="dxa"/>
            <w:gridSpan w:val="2"/>
            <w:vAlign w:val="center"/>
          </w:tcPr>
          <w:p w:rsidR="00E50059">
            <w:pPr>
              <w:jc w:val="center"/>
            </w:pPr>
          </w:p>
        </w:tc>
        <w:tc>
          <w:tcPr>
            <w:tcW w:w="5355" w:type="dxa"/>
            <w:gridSpan w:val="3"/>
            <w:vAlign w:val="center"/>
          </w:tcPr>
          <w:p w:rsidR="00E50059">
            <w:pPr>
              <w:jc w:val="center"/>
            </w:pPr>
            <w:r>
              <w:rPr>
                <w:rFonts w:hint="eastAsia"/>
              </w:rPr>
              <w:t>评审</w:t>
            </w:r>
            <w:r>
              <w:t>结果</w:t>
            </w:r>
            <w:r>
              <w:rPr>
                <w:rFonts w:hint="eastAsia"/>
              </w:rPr>
              <w:t>（请</w:t>
            </w:r>
            <w:r>
              <w:t>填入是否同意答辩的评阅结论</w:t>
            </w:r>
            <w:r>
              <w:rPr>
                <w:rFonts w:hint="eastAsia"/>
              </w:rPr>
              <w:t>）</w:t>
            </w:r>
          </w:p>
        </w:tc>
        <w:tc>
          <w:tcPr>
            <w:tcW w:w="1737" w:type="dxa"/>
            <w:vAlign w:val="center"/>
          </w:tcPr>
          <w:p w:rsidR="00E50059" w:rsidP="0071012B">
            <w:pPr>
              <w:jc w:val="center"/>
            </w:pPr>
            <w:r>
              <w:rPr>
                <w:rFonts w:hint="eastAsia"/>
              </w:rPr>
              <w:t>是否符合复议</w:t>
            </w:r>
            <w:r>
              <w:t>条件（见</w:t>
            </w:r>
            <w:r>
              <w:rPr>
                <w:rFonts w:hint="eastAsia"/>
              </w:rPr>
              <w:t>本表</w:t>
            </w:r>
            <w:r>
              <w:t>）</w:t>
            </w:r>
          </w:p>
        </w:tc>
      </w:tr>
      <w:tr w:rsidTr="0071012B">
        <w:tblPrEx>
          <w:tblW w:w="8613" w:type="dxa"/>
          <w:tblLayout w:type="fixed"/>
          <w:tblLook w:val="04A0"/>
        </w:tblPrEx>
        <w:trPr>
          <w:cantSplit/>
          <w:trHeight w:val="575"/>
        </w:trPr>
        <w:tc>
          <w:tcPr>
            <w:tcW w:w="457" w:type="dxa"/>
            <w:vMerge/>
            <w:vAlign w:val="center"/>
          </w:tcPr>
          <w:p w:rsidR="00E50059">
            <w:pPr>
              <w:jc w:val="center"/>
            </w:pPr>
          </w:p>
        </w:tc>
        <w:tc>
          <w:tcPr>
            <w:tcW w:w="1064" w:type="dxa"/>
            <w:gridSpan w:val="2"/>
            <w:vAlign w:val="center"/>
          </w:tcPr>
          <w:p w:rsidR="00E50059">
            <w:pPr>
              <w:jc w:val="center"/>
            </w:pPr>
            <w:r>
              <w:rPr>
                <w:rFonts w:hint="eastAsia"/>
              </w:rPr>
              <w:t>评阅人</w:t>
            </w:r>
            <w:r>
              <w:rPr>
                <w:rFonts w:hint="eastAsia"/>
              </w:rPr>
              <w:t>1</w:t>
            </w:r>
          </w:p>
        </w:tc>
        <w:tc>
          <w:tcPr>
            <w:tcW w:w="5355" w:type="dxa"/>
            <w:gridSpan w:val="3"/>
            <w:vAlign w:val="center"/>
          </w:tcPr>
          <w:p w:rsidR="00E50059">
            <w:pPr>
              <w:jc w:val="center"/>
            </w:pPr>
          </w:p>
        </w:tc>
        <w:tc>
          <w:tcPr>
            <w:tcW w:w="1737" w:type="dxa"/>
            <w:vMerge w:val="restart"/>
            <w:vAlign w:val="center"/>
          </w:tcPr>
          <w:p w:rsidR="00E50059">
            <w:pPr>
              <w:jc w:val="left"/>
            </w:pPr>
          </w:p>
        </w:tc>
      </w:tr>
      <w:tr w:rsidTr="0071012B">
        <w:tblPrEx>
          <w:tblW w:w="8613" w:type="dxa"/>
          <w:tblLayout w:type="fixed"/>
          <w:tblLook w:val="04A0"/>
        </w:tblPrEx>
        <w:trPr>
          <w:cantSplit/>
          <w:trHeight w:val="584"/>
        </w:trPr>
        <w:tc>
          <w:tcPr>
            <w:tcW w:w="457" w:type="dxa"/>
            <w:vMerge/>
            <w:vAlign w:val="center"/>
          </w:tcPr>
          <w:p w:rsidR="00E50059">
            <w:pPr>
              <w:jc w:val="center"/>
            </w:pPr>
          </w:p>
        </w:tc>
        <w:tc>
          <w:tcPr>
            <w:tcW w:w="1064" w:type="dxa"/>
            <w:gridSpan w:val="2"/>
            <w:vAlign w:val="center"/>
          </w:tcPr>
          <w:p w:rsidR="00E50059">
            <w:pPr>
              <w:jc w:val="center"/>
            </w:pPr>
            <w:r>
              <w:rPr>
                <w:rFonts w:hint="eastAsia"/>
              </w:rPr>
              <w:t>评阅人</w:t>
            </w:r>
            <w:r>
              <w:t>2</w:t>
            </w:r>
          </w:p>
        </w:tc>
        <w:tc>
          <w:tcPr>
            <w:tcW w:w="5355" w:type="dxa"/>
            <w:gridSpan w:val="3"/>
            <w:vAlign w:val="center"/>
          </w:tcPr>
          <w:p w:rsidR="00E50059">
            <w:pPr>
              <w:jc w:val="center"/>
            </w:pPr>
          </w:p>
        </w:tc>
        <w:tc>
          <w:tcPr>
            <w:tcW w:w="1737" w:type="dxa"/>
            <w:vMerge/>
            <w:vAlign w:val="center"/>
          </w:tcPr>
          <w:p w:rsidR="00E50059">
            <w:pPr>
              <w:jc w:val="center"/>
            </w:pPr>
          </w:p>
        </w:tc>
      </w:tr>
      <w:tr w:rsidTr="0071012B">
        <w:tblPrEx>
          <w:tblW w:w="8613" w:type="dxa"/>
          <w:tblLayout w:type="fixed"/>
          <w:tblLook w:val="04A0"/>
        </w:tblPrEx>
        <w:trPr>
          <w:cantSplit/>
          <w:trHeight w:val="540"/>
        </w:trPr>
        <w:tc>
          <w:tcPr>
            <w:tcW w:w="457" w:type="dxa"/>
            <w:vMerge/>
            <w:vAlign w:val="center"/>
          </w:tcPr>
          <w:p w:rsidR="00E50059">
            <w:pPr>
              <w:jc w:val="center"/>
            </w:pPr>
          </w:p>
        </w:tc>
        <w:tc>
          <w:tcPr>
            <w:tcW w:w="1064" w:type="dxa"/>
            <w:gridSpan w:val="2"/>
            <w:vAlign w:val="center"/>
          </w:tcPr>
          <w:p w:rsidR="00E50059">
            <w:pPr>
              <w:jc w:val="center"/>
            </w:pPr>
            <w:r>
              <w:rPr>
                <w:rFonts w:hint="eastAsia"/>
              </w:rPr>
              <w:t>评阅人</w:t>
            </w:r>
            <w:r>
              <w:t>3</w:t>
            </w:r>
          </w:p>
        </w:tc>
        <w:tc>
          <w:tcPr>
            <w:tcW w:w="5355" w:type="dxa"/>
            <w:gridSpan w:val="3"/>
            <w:vAlign w:val="center"/>
          </w:tcPr>
          <w:p w:rsidR="00E50059">
            <w:pPr>
              <w:jc w:val="center"/>
            </w:pPr>
          </w:p>
        </w:tc>
        <w:tc>
          <w:tcPr>
            <w:tcW w:w="1737" w:type="dxa"/>
            <w:vMerge/>
          </w:tcPr>
          <w:p w:rsidR="00E50059">
            <w:pPr>
              <w:jc w:val="left"/>
            </w:pPr>
          </w:p>
        </w:tc>
      </w:tr>
      <w:tr w:rsidTr="0071012B">
        <w:tblPrEx>
          <w:tblW w:w="8613" w:type="dxa"/>
          <w:tblLayout w:type="fixed"/>
          <w:tblLook w:val="04A0"/>
        </w:tblPrEx>
        <w:trPr>
          <w:cantSplit/>
          <w:trHeight w:val="568"/>
        </w:trPr>
        <w:tc>
          <w:tcPr>
            <w:tcW w:w="457" w:type="dxa"/>
            <w:vMerge/>
            <w:vAlign w:val="center"/>
          </w:tcPr>
          <w:p w:rsidR="00E50059">
            <w:pPr>
              <w:jc w:val="center"/>
            </w:pPr>
          </w:p>
        </w:tc>
        <w:tc>
          <w:tcPr>
            <w:tcW w:w="1064" w:type="dxa"/>
            <w:gridSpan w:val="2"/>
            <w:vAlign w:val="center"/>
          </w:tcPr>
          <w:p w:rsidR="00E50059">
            <w:pPr>
              <w:jc w:val="center"/>
            </w:pPr>
            <w:r>
              <w:rPr>
                <w:rFonts w:hint="eastAsia"/>
              </w:rPr>
              <w:t>评阅人</w:t>
            </w:r>
            <w:r>
              <w:t>4</w:t>
            </w:r>
          </w:p>
        </w:tc>
        <w:tc>
          <w:tcPr>
            <w:tcW w:w="5355" w:type="dxa"/>
            <w:gridSpan w:val="3"/>
            <w:vAlign w:val="center"/>
          </w:tcPr>
          <w:p w:rsidR="00E50059">
            <w:pPr>
              <w:jc w:val="center"/>
            </w:pPr>
          </w:p>
        </w:tc>
        <w:tc>
          <w:tcPr>
            <w:tcW w:w="1737" w:type="dxa"/>
            <w:vMerge/>
            <w:vAlign w:val="center"/>
          </w:tcPr>
          <w:p w:rsidR="00E50059">
            <w:pPr>
              <w:jc w:val="center"/>
            </w:pPr>
          </w:p>
        </w:tc>
      </w:tr>
      <w:tr w:rsidTr="0071012B">
        <w:tblPrEx>
          <w:tblW w:w="8613" w:type="dxa"/>
          <w:tblLayout w:type="fixed"/>
          <w:tblLook w:val="04A0"/>
        </w:tblPrEx>
        <w:trPr>
          <w:cantSplit/>
          <w:trHeight w:val="543"/>
        </w:trPr>
        <w:tc>
          <w:tcPr>
            <w:tcW w:w="457" w:type="dxa"/>
            <w:vMerge/>
            <w:vAlign w:val="center"/>
          </w:tcPr>
          <w:p w:rsidR="00E50059">
            <w:pPr>
              <w:jc w:val="center"/>
            </w:pPr>
          </w:p>
        </w:tc>
        <w:tc>
          <w:tcPr>
            <w:tcW w:w="1064" w:type="dxa"/>
            <w:gridSpan w:val="2"/>
            <w:vAlign w:val="center"/>
          </w:tcPr>
          <w:p w:rsidR="00E50059">
            <w:pPr>
              <w:jc w:val="center"/>
            </w:pPr>
            <w:r>
              <w:rPr>
                <w:rFonts w:hint="eastAsia"/>
              </w:rPr>
              <w:t>评阅人</w:t>
            </w:r>
            <w:r>
              <w:t>5</w:t>
            </w:r>
          </w:p>
        </w:tc>
        <w:tc>
          <w:tcPr>
            <w:tcW w:w="5355" w:type="dxa"/>
            <w:gridSpan w:val="3"/>
            <w:vAlign w:val="center"/>
          </w:tcPr>
          <w:p w:rsidR="00E50059">
            <w:pPr>
              <w:jc w:val="center"/>
            </w:pPr>
          </w:p>
        </w:tc>
        <w:tc>
          <w:tcPr>
            <w:tcW w:w="1737" w:type="dxa"/>
            <w:vMerge/>
            <w:vAlign w:val="center"/>
          </w:tcPr>
          <w:p w:rsidR="00E50059">
            <w:pPr>
              <w:jc w:val="center"/>
            </w:pPr>
          </w:p>
        </w:tc>
      </w:tr>
      <w:tr w:rsidTr="0071012B">
        <w:tblPrEx>
          <w:tblW w:w="8613" w:type="dxa"/>
          <w:tblLayout w:type="fixed"/>
          <w:tblLook w:val="04A0"/>
        </w:tblPrEx>
        <w:trPr>
          <w:cantSplit/>
          <w:trHeight w:val="828"/>
        </w:trPr>
        <w:tc>
          <w:tcPr>
            <w:tcW w:w="948" w:type="dxa"/>
            <w:gridSpan w:val="2"/>
            <w:vAlign w:val="center"/>
          </w:tcPr>
          <w:p w:rsidR="0071012B" w:rsidP="0071012B">
            <w:pPr>
              <w:jc w:val="center"/>
            </w:pPr>
            <w:r>
              <w:rPr>
                <w:rFonts w:hint="eastAsia"/>
              </w:rPr>
              <w:t>论文</w:t>
            </w:r>
            <w:r>
              <w:t>复议</w:t>
            </w:r>
            <w:r>
              <w:rPr>
                <w:rFonts w:hint="eastAsia"/>
              </w:rPr>
              <w:t>约束机制</w:t>
            </w:r>
          </w:p>
        </w:tc>
        <w:tc>
          <w:tcPr>
            <w:tcW w:w="7665" w:type="dxa"/>
            <w:gridSpan w:val="5"/>
            <w:vAlign w:val="center"/>
          </w:tcPr>
          <w:p w:rsidR="0071012B">
            <w:pPr>
              <w:jc w:val="left"/>
            </w:pPr>
            <w:r>
              <w:rPr>
                <w:rFonts w:hint="eastAsia"/>
              </w:rPr>
              <w:t>1</w:t>
            </w:r>
            <w:r w:rsidR="00FF66A1">
              <w:t>.</w:t>
            </w:r>
            <w:r>
              <w:rPr>
                <w:rFonts w:hint="eastAsia"/>
              </w:rPr>
              <w:t>复议结果为最终评阅结</w:t>
            </w:r>
            <w:r w:rsidR="00FF66A1">
              <w:rPr>
                <w:rFonts w:hint="eastAsia"/>
              </w:rPr>
              <w:t>果，不再接受异议</w:t>
            </w:r>
            <w:r>
              <w:rPr>
                <w:rFonts w:hint="eastAsia"/>
              </w:rPr>
              <w:t>。</w:t>
            </w:r>
            <w:r w:rsidR="00FF66A1">
              <w:t xml:space="preserve"> </w:t>
            </w:r>
            <w:r>
              <w:rPr>
                <w:rFonts w:hint="eastAsia"/>
              </w:rPr>
              <w:t>2</w:t>
            </w:r>
            <w:r w:rsidR="00FF66A1">
              <w:t>.</w:t>
            </w:r>
            <w:r w:rsidRPr="0071012B">
              <w:rPr>
                <w:rFonts w:hint="eastAsia"/>
              </w:rPr>
              <w:t>经评阅复议程序获得学位的学位论文全部纳入学校学位论文抽检范围。被认定为“存在问题”的学位论文，将依据《中山大学博</w:t>
            </w:r>
            <w:r>
              <w:rPr>
                <w:rFonts w:hint="eastAsia"/>
              </w:rPr>
              <w:t>士硕士学位论文抽检处理办法》对相关培养单位及研究生导师进行处理。</w:t>
            </w:r>
            <w:r w:rsidR="00FF66A1">
              <w:t xml:space="preserve"> </w:t>
            </w:r>
            <w:r>
              <w:rPr>
                <w:rFonts w:hint="eastAsia"/>
              </w:rPr>
              <w:t>3</w:t>
            </w:r>
            <w:r w:rsidR="00FF66A1">
              <w:t>.</w:t>
            </w:r>
            <w:r>
              <w:rPr>
                <w:rFonts w:hint="eastAsia"/>
              </w:rPr>
              <w:t>论文复评应在</w:t>
            </w:r>
            <w:r>
              <w:rPr>
                <w:rFonts w:hint="eastAsia"/>
              </w:rPr>
              <w:t>1</w:t>
            </w:r>
            <w:r>
              <w:t>4</w:t>
            </w:r>
            <w:r>
              <w:t>天内完成</w:t>
            </w:r>
            <w:r>
              <w:rPr>
                <w:rFonts w:hint="eastAsia"/>
              </w:rPr>
              <w:t>。</w:t>
            </w:r>
          </w:p>
        </w:tc>
      </w:tr>
      <w:tr w:rsidTr="0071012B">
        <w:tblPrEx>
          <w:tblW w:w="8613" w:type="dxa"/>
          <w:tblLayout w:type="fixed"/>
          <w:tblLook w:val="04A0"/>
        </w:tblPrEx>
        <w:trPr>
          <w:cantSplit/>
          <w:trHeight w:val="2629"/>
        </w:trPr>
        <w:tc>
          <w:tcPr>
            <w:tcW w:w="2832" w:type="dxa"/>
            <w:gridSpan w:val="4"/>
            <w:vAlign w:val="center"/>
          </w:tcPr>
          <w:p w:rsidR="00E50059">
            <w:pPr>
              <w:jc w:val="left"/>
            </w:pPr>
            <w:r>
              <w:rPr>
                <w:rFonts w:hint="eastAsia"/>
              </w:rPr>
              <w:t>校内专家</w:t>
            </w:r>
            <w:r>
              <w:rPr>
                <w:rFonts w:hint="eastAsia"/>
              </w:rPr>
              <w:t xml:space="preserve">_______________    </w:t>
            </w:r>
            <w:r>
              <w:rPr>
                <w:rFonts w:hint="eastAsia"/>
              </w:rPr>
              <w:t>（姓名、研究生导师层次）</w:t>
            </w:r>
            <w:r w:rsidR="00B8037E">
              <w:rPr>
                <w:rFonts w:hint="eastAsia"/>
              </w:rPr>
              <w:t>是否同意复议（填入同意或不同意）</w:t>
            </w:r>
            <w:r>
              <w:rPr>
                <w:rFonts w:hint="eastAsia"/>
              </w:rPr>
              <w:t>：</w:t>
            </w:r>
          </w:p>
          <w:p w:rsidR="00E50059">
            <w:pPr>
              <w:jc w:val="left"/>
            </w:pPr>
          </w:p>
          <w:p w:rsidR="00E50059">
            <w:pPr>
              <w:jc w:val="left"/>
            </w:pPr>
          </w:p>
          <w:p w:rsidR="00E50059">
            <w:pPr>
              <w:jc w:val="left"/>
            </w:pPr>
            <w:r>
              <w:rPr>
                <w:rFonts w:hint="eastAsia"/>
              </w:rPr>
              <w:t>专家（签名）：</w:t>
            </w:r>
          </w:p>
          <w:p w:rsidR="00E50059">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77" w:type="dxa"/>
            <w:vAlign w:val="center"/>
          </w:tcPr>
          <w:p w:rsidR="00E50059">
            <w:pPr>
              <w:jc w:val="left"/>
            </w:pPr>
            <w:r>
              <w:rPr>
                <w:rFonts w:hint="eastAsia"/>
              </w:rPr>
              <w:t>校内专家</w:t>
            </w:r>
            <w:r>
              <w:rPr>
                <w:rFonts w:hint="eastAsia"/>
              </w:rPr>
              <w:t>_______________</w:t>
            </w:r>
            <w:r>
              <w:rPr>
                <w:rFonts w:hint="eastAsia"/>
              </w:rPr>
              <w:t>（姓名、研究生导师层次）</w:t>
            </w:r>
            <w:r>
              <w:rPr>
                <w:rFonts w:hint="eastAsia"/>
              </w:rPr>
              <w:t xml:space="preserve"> </w:t>
            </w:r>
            <w:r w:rsidR="00B8037E">
              <w:rPr>
                <w:rFonts w:hint="eastAsia"/>
              </w:rPr>
              <w:t>是否同意复议（填入同意或不同意）</w:t>
            </w:r>
            <w:r>
              <w:rPr>
                <w:rFonts w:hint="eastAsia"/>
              </w:rPr>
              <w:t>：</w:t>
            </w:r>
          </w:p>
          <w:p w:rsidR="00E50059">
            <w:pPr>
              <w:jc w:val="left"/>
            </w:pPr>
          </w:p>
          <w:p w:rsidR="00E50059">
            <w:pPr>
              <w:jc w:val="left"/>
            </w:pPr>
          </w:p>
          <w:p w:rsidR="00E50059">
            <w:pPr>
              <w:jc w:val="left"/>
            </w:pPr>
            <w:r>
              <w:rPr>
                <w:rFonts w:hint="eastAsia"/>
              </w:rPr>
              <w:t>专家（签名）：</w:t>
            </w:r>
          </w:p>
          <w:p w:rsidR="00E50059">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004" w:type="dxa"/>
            <w:gridSpan w:val="2"/>
            <w:vAlign w:val="center"/>
          </w:tcPr>
          <w:p w:rsidR="00E50059">
            <w:pPr>
              <w:jc w:val="left"/>
            </w:pPr>
            <w:r>
              <w:rPr>
                <w:rFonts w:hint="eastAsia"/>
              </w:rPr>
              <w:t>校内专家</w:t>
            </w:r>
            <w:r>
              <w:rPr>
                <w:rFonts w:hint="eastAsia"/>
              </w:rPr>
              <w:t>_________________</w:t>
            </w:r>
            <w:r>
              <w:rPr>
                <w:rFonts w:hint="eastAsia"/>
              </w:rPr>
              <w:t>（姓名、研究生导师层次）</w:t>
            </w:r>
            <w:r>
              <w:rPr>
                <w:rFonts w:hint="eastAsia"/>
              </w:rPr>
              <w:t xml:space="preserve">   </w:t>
            </w:r>
            <w:r w:rsidR="00B8037E">
              <w:rPr>
                <w:rFonts w:hint="eastAsia"/>
              </w:rPr>
              <w:t>是否同意复议（填入同意或不同意）</w:t>
            </w:r>
            <w:r>
              <w:rPr>
                <w:rFonts w:hint="eastAsia"/>
              </w:rPr>
              <w:t>：</w:t>
            </w:r>
          </w:p>
          <w:p w:rsidR="00E50059">
            <w:pPr>
              <w:jc w:val="left"/>
            </w:pPr>
          </w:p>
          <w:p w:rsidR="00E50059">
            <w:pPr>
              <w:jc w:val="left"/>
            </w:pPr>
          </w:p>
          <w:p w:rsidR="00E50059">
            <w:pPr>
              <w:jc w:val="left"/>
            </w:pPr>
            <w:r>
              <w:rPr>
                <w:rFonts w:hint="eastAsia"/>
              </w:rPr>
              <w:t>专家（签名）：</w:t>
            </w:r>
          </w:p>
          <w:p w:rsidR="00E50059">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Tr="0071012B">
        <w:tblPrEx>
          <w:tblW w:w="8613" w:type="dxa"/>
          <w:tblLayout w:type="fixed"/>
          <w:tblLook w:val="04A0"/>
        </w:tblPrEx>
        <w:trPr>
          <w:cantSplit/>
          <w:trHeight w:val="2762"/>
        </w:trPr>
        <w:tc>
          <w:tcPr>
            <w:tcW w:w="2832" w:type="dxa"/>
            <w:gridSpan w:val="4"/>
          </w:tcPr>
          <w:p w:rsidR="00E50059">
            <w:pPr>
              <w:rPr>
                <w:b/>
              </w:rPr>
            </w:pPr>
            <w:r>
              <w:rPr>
                <w:rFonts w:hint="eastAsia"/>
                <w:b/>
              </w:rPr>
              <w:t>学生在</w:t>
            </w:r>
            <w:r>
              <w:rPr>
                <w:b/>
              </w:rPr>
              <w:t>知晓论文复议约束机制</w:t>
            </w:r>
            <w:r w:rsidR="00A32098">
              <w:rPr>
                <w:rFonts w:hint="eastAsia"/>
                <w:b/>
              </w:rPr>
              <w:t>，</w:t>
            </w:r>
            <w:r w:rsidR="005E6D41">
              <w:rPr>
                <w:b/>
              </w:rPr>
              <w:t>愿意承担复议论文无法赶上当次学位</w:t>
            </w:r>
            <w:r w:rsidR="00A32098">
              <w:rPr>
                <w:b/>
              </w:rPr>
              <w:t>审议风险</w:t>
            </w:r>
            <w:r>
              <w:rPr>
                <w:rFonts w:hint="eastAsia"/>
                <w:b/>
              </w:rPr>
              <w:t>的情况</w:t>
            </w:r>
            <w:r>
              <w:rPr>
                <w:b/>
              </w:rPr>
              <w:t>下是否</w:t>
            </w:r>
            <w:r>
              <w:rPr>
                <w:rFonts w:hint="eastAsia"/>
                <w:b/>
              </w:rPr>
              <w:t>申请</w:t>
            </w:r>
            <w:r>
              <w:rPr>
                <w:b/>
              </w:rPr>
              <w:t>复议</w:t>
            </w:r>
            <w:r>
              <w:rPr>
                <w:rFonts w:hint="eastAsia"/>
                <w:b/>
              </w:rPr>
              <w:t>：</w:t>
            </w:r>
          </w:p>
          <w:p w:rsidR="00E50059">
            <w:pPr>
              <w:rPr>
                <w:b/>
              </w:rPr>
            </w:pPr>
          </w:p>
          <w:p w:rsidR="00E50059">
            <w:pPr>
              <w:rPr>
                <w:b/>
              </w:rPr>
            </w:pPr>
          </w:p>
          <w:p w:rsidR="00E50059">
            <w:pPr>
              <w:rPr>
                <w:bCs/>
              </w:rPr>
            </w:pPr>
          </w:p>
          <w:p w:rsidR="00E50059">
            <w:pPr>
              <w:rPr>
                <w:bCs/>
              </w:rPr>
            </w:pPr>
            <w:r>
              <w:rPr>
                <w:rFonts w:hint="eastAsia"/>
                <w:bCs/>
              </w:rPr>
              <w:t>学生（签名）：</w:t>
            </w:r>
          </w:p>
          <w:p w:rsidR="00E50059">
            <w:pPr>
              <w:jc w:val="left"/>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2777" w:type="dxa"/>
          </w:tcPr>
          <w:p w:rsidR="00E50059">
            <w:pPr>
              <w:rPr>
                <w:b/>
              </w:rPr>
            </w:pPr>
            <w:r>
              <w:rPr>
                <w:rFonts w:hint="eastAsia"/>
                <w:b/>
              </w:rPr>
              <w:t>导师在</w:t>
            </w:r>
            <w:r>
              <w:rPr>
                <w:b/>
              </w:rPr>
              <w:t>知晓论文复议约束机制</w:t>
            </w:r>
            <w:r>
              <w:rPr>
                <w:rFonts w:hint="eastAsia"/>
                <w:b/>
              </w:rPr>
              <w:t>的情况</w:t>
            </w:r>
            <w:r>
              <w:rPr>
                <w:b/>
              </w:rPr>
              <w:t>下是否同意申请人复议</w:t>
            </w:r>
            <w:r>
              <w:rPr>
                <w:rFonts w:hint="eastAsia"/>
                <w:b/>
              </w:rPr>
              <w:t>：</w:t>
            </w:r>
          </w:p>
          <w:p w:rsidR="00E50059">
            <w:pPr>
              <w:jc w:val="left"/>
            </w:pPr>
          </w:p>
          <w:p w:rsidR="00E50059">
            <w:pPr>
              <w:jc w:val="left"/>
            </w:pPr>
          </w:p>
          <w:p w:rsidR="00E50059"/>
          <w:p w:rsidR="00E50059"/>
          <w:p w:rsidR="00E50059">
            <w:r>
              <w:rPr>
                <w:rFonts w:hint="eastAsia"/>
              </w:rPr>
              <w:t>导师（签名）：</w:t>
            </w:r>
          </w:p>
          <w:p w:rsidR="00E50059">
            <w:pPr>
              <w:ind w:firstLine="1260" w:firstLineChars="60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rsidR="00E50059">
            <w:pPr>
              <w:jc w:val="left"/>
            </w:pPr>
          </w:p>
        </w:tc>
        <w:tc>
          <w:tcPr>
            <w:tcW w:w="3004" w:type="dxa"/>
            <w:gridSpan w:val="2"/>
            <w:vAlign w:val="center"/>
          </w:tcPr>
          <w:p w:rsidR="00E50059">
            <w:pPr>
              <w:jc w:val="left"/>
              <w:rPr>
                <w:b/>
              </w:rPr>
            </w:pPr>
            <w:r>
              <w:rPr>
                <w:rFonts w:hint="eastAsia"/>
                <w:b/>
              </w:rPr>
              <w:t>学院、医院在</w:t>
            </w:r>
            <w:r>
              <w:rPr>
                <w:b/>
              </w:rPr>
              <w:t>知晓论文复议约束机制</w:t>
            </w:r>
            <w:r>
              <w:rPr>
                <w:rFonts w:hint="eastAsia"/>
                <w:b/>
              </w:rPr>
              <w:t>的情况</w:t>
            </w:r>
            <w:r>
              <w:rPr>
                <w:b/>
              </w:rPr>
              <w:t>下</w:t>
            </w:r>
            <w:r>
              <w:rPr>
                <w:rFonts w:hint="eastAsia"/>
                <w:b/>
              </w:rPr>
              <w:t>的审查意见：</w:t>
            </w:r>
          </w:p>
          <w:p w:rsidR="00E50059">
            <w:pPr>
              <w:jc w:val="left"/>
              <w:rPr>
                <w:b/>
              </w:rPr>
            </w:pPr>
          </w:p>
          <w:p w:rsidR="00E50059"/>
          <w:p w:rsidR="00E50059"/>
          <w:p w:rsidR="00E50059"/>
          <w:p w:rsidR="00E50059"/>
          <w:p w:rsidR="00E50059">
            <w:r>
              <w:rPr>
                <w:rFonts w:hint="eastAsia"/>
              </w:rPr>
              <w:t>院长、主任（签名）：</w:t>
            </w:r>
          </w:p>
          <w:p w:rsidR="00E50059">
            <w:r>
              <w:rPr>
                <w:rFonts w:hint="eastAsia"/>
              </w:rPr>
              <w:t xml:space="preserve">       </w:t>
            </w:r>
            <w:r>
              <w:t xml:space="preserve">   </w:t>
            </w:r>
            <w:r>
              <w:rPr>
                <w:rFonts w:hint="eastAsia"/>
              </w:rPr>
              <w:t>（单位</w:t>
            </w:r>
            <w:r>
              <w:t>公章</w:t>
            </w:r>
            <w:r>
              <w:rPr>
                <w:rFonts w:hint="eastAsia"/>
              </w:rPr>
              <w:t>）</w:t>
            </w:r>
          </w:p>
          <w:p w:rsidR="00E50059">
            <w:pPr>
              <w:jc w:val="right"/>
              <w:rPr>
                <w:b/>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50059" w:rsidP="00FF66A1">
      <w:r>
        <w:rPr>
          <w:rFonts w:hint="eastAsia"/>
        </w:rPr>
        <w:t>复议条件</w:t>
      </w:r>
      <w:r w:rsidR="00FF6359">
        <w:t>：</w:t>
      </w:r>
      <w:r w:rsidR="00FF6359">
        <w:rPr>
          <w:rFonts w:hint="eastAsia"/>
        </w:rPr>
        <w:t>学位论文评阅结果若仅有一份“不能参加答辩”的评阅意见，且其他评阅意见均为“同意答辩”的，经导师、校内专家、培养单位同意，学位申请人可申请复议</w:t>
      </w:r>
      <w:bookmarkStart w:id="0" w:name="_GoBack"/>
      <w:bookmarkEnd w:id="0"/>
      <w:r w:rsidR="00FF6359">
        <w:rPr>
          <w:rFonts w:hint="eastAsia"/>
        </w:rPr>
        <w:t>。</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10E38"/>
    <w:rsid w:val="0003045A"/>
    <w:rsid w:val="00034EAE"/>
    <w:rsid w:val="00210E38"/>
    <w:rsid w:val="002125B2"/>
    <w:rsid w:val="00223721"/>
    <w:rsid w:val="0025551A"/>
    <w:rsid w:val="002F2E55"/>
    <w:rsid w:val="003D5E9E"/>
    <w:rsid w:val="003F5FE5"/>
    <w:rsid w:val="00440340"/>
    <w:rsid w:val="00443988"/>
    <w:rsid w:val="00474EF4"/>
    <w:rsid w:val="004A4C81"/>
    <w:rsid w:val="004B0C93"/>
    <w:rsid w:val="004F7D81"/>
    <w:rsid w:val="00511A15"/>
    <w:rsid w:val="00525397"/>
    <w:rsid w:val="005429DE"/>
    <w:rsid w:val="005574DA"/>
    <w:rsid w:val="005A0E5D"/>
    <w:rsid w:val="005B36ED"/>
    <w:rsid w:val="005C3749"/>
    <w:rsid w:val="005D1E0A"/>
    <w:rsid w:val="005E6D41"/>
    <w:rsid w:val="005E76EB"/>
    <w:rsid w:val="005F6596"/>
    <w:rsid w:val="00630D29"/>
    <w:rsid w:val="00663CD2"/>
    <w:rsid w:val="0071012B"/>
    <w:rsid w:val="007B134D"/>
    <w:rsid w:val="007C6E1D"/>
    <w:rsid w:val="008207F0"/>
    <w:rsid w:val="0090069D"/>
    <w:rsid w:val="00983FFF"/>
    <w:rsid w:val="009C0549"/>
    <w:rsid w:val="00A134D2"/>
    <w:rsid w:val="00A30344"/>
    <w:rsid w:val="00A32098"/>
    <w:rsid w:val="00A55436"/>
    <w:rsid w:val="00B8037E"/>
    <w:rsid w:val="00C17A3B"/>
    <w:rsid w:val="00D25A5B"/>
    <w:rsid w:val="00D450F8"/>
    <w:rsid w:val="00E50059"/>
    <w:rsid w:val="00E53E74"/>
    <w:rsid w:val="00E846D0"/>
    <w:rsid w:val="00E93F4B"/>
    <w:rsid w:val="00EB55AF"/>
    <w:rsid w:val="00F67A27"/>
    <w:rsid w:val="00FF5D0C"/>
    <w:rsid w:val="00FF6359"/>
    <w:rsid w:val="00FF66A1"/>
    <w:rsid w:val="040232A0"/>
    <w:rsid w:val="08027211"/>
    <w:rsid w:val="0EDC5C5A"/>
    <w:rsid w:val="112705BA"/>
    <w:rsid w:val="172549A7"/>
    <w:rsid w:val="2438088D"/>
    <w:rsid w:val="2571579B"/>
    <w:rsid w:val="2FFA2157"/>
    <w:rsid w:val="30CE612B"/>
    <w:rsid w:val="33B36F44"/>
    <w:rsid w:val="39182F88"/>
    <w:rsid w:val="3DBE071F"/>
    <w:rsid w:val="40B07BC0"/>
    <w:rsid w:val="4B013336"/>
    <w:rsid w:val="51001A60"/>
    <w:rsid w:val="536F5513"/>
    <w:rsid w:val="58026713"/>
    <w:rsid w:val="5F3B7445"/>
    <w:rsid w:val="64781DD4"/>
    <w:rsid w:val="697A241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2F9203CD-53DB-4591-B65D-DB9EEE01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a1"/>
    <w:uiPriority w:val="99"/>
    <w:unhideWhenUsed/>
    <w:qFormat/>
    <w:pPr>
      <w:jc w:val="left"/>
    </w:pPr>
    <w:rPr>
      <w:sz w:val="22"/>
      <w:szCs w:val="20"/>
    </w:rPr>
  </w:style>
  <w:style w:type="paragraph" w:styleId="BalloonText">
    <w:name w:val="Balloon Text"/>
    <w:basedOn w:val="Normal"/>
    <w:link w:val="a3"/>
    <w:rPr>
      <w:sz w:val="18"/>
      <w:szCs w:val="18"/>
    </w:rPr>
  </w:style>
  <w:style w:type="paragraph" w:styleId="Footer">
    <w:name w:val="footer"/>
    <w:basedOn w:val="Normal"/>
    <w:link w:val="a0"/>
    <w:pPr>
      <w:tabs>
        <w:tab w:val="center" w:pos="4153"/>
        <w:tab w:val="right" w:pos="8306"/>
      </w:tabs>
      <w:snapToGrid w:val="0"/>
      <w:jc w:val="left"/>
    </w:pPr>
    <w:rPr>
      <w:sz w:val="18"/>
      <w:szCs w:val="18"/>
    </w:rPr>
  </w:style>
  <w:style w:type="paragraph" w:styleId="Header">
    <w:name w:val="header"/>
    <w:basedOn w:val="Normal"/>
    <w:link w:val="a"/>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2"/>
    <w:rPr>
      <w:b/>
      <w:bCs/>
      <w:sz w:val="21"/>
      <w:szCs w:val="22"/>
    </w:rPr>
  </w:style>
  <w:style w:type="character" w:styleId="CommentReference">
    <w:name w:val="annotation reference"/>
    <w:basedOn w:val="DefaultParagraphFont"/>
    <w:rPr>
      <w:sz w:val="21"/>
      <w:szCs w:val="21"/>
    </w:rPr>
  </w:style>
  <w:style w:type="character" w:customStyle="1" w:styleId="a">
    <w:name w:val="页眉 字符"/>
    <w:basedOn w:val="DefaultParagraphFont"/>
    <w:link w:val="Header"/>
    <w:rPr>
      <w:kern w:val="2"/>
      <w:sz w:val="18"/>
      <w:szCs w:val="18"/>
    </w:rPr>
  </w:style>
  <w:style w:type="character" w:customStyle="1" w:styleId="a0">
    <w:name w:val="页脚 字符"/>
    <w:basedOn w:val="DefaultParagraphFont"/>
    <w:link w:val="Footer"/>
    <w:rPr>
      <w:kern w:val="2"/>
      <w:sz w:val="18"/>
      <w:szCs w:val="18"/>
    </w:rPr>
  </w:style>
  <w:style w:type="character" w:customStyle="1" w:styleId="a1">
    <w:name w:val="批注文字 字符"/>
    <w:basedOn w:val="DefaultParagraphFont"/>
    <w:link w:val="CommentText"/>
    <w:uiPriority w:val="99"/>
    <w:rPr>
      <w:kern w:val="2"/>
      <w:sz w:val="22"/>
    </w:rPr>
  </w:style>
  <w:style w:type="character" w:customStyle="1" w:styleId="a2">
    <w:name w:val="批注主题 字符"/>
    <w:basedOn w:val="a1"/>
    <w:link w:val="CommentSubject"/>
    <w:rPr>
      <w:b/>
      <w:bCs/>
      <w:kern w:val="2"/>
      <w:sz w:val="21"/>
      <w:szCs w:val="22"/>
    </w:rPr>
  </w:style>
  <w:style w:type="character" w:customStyle="1" w:styleId="a3">
    <w:name w:val="批注框文本 字符"/>
    <w:basedOn w:val="DefaultParagraphFont"/>
    <w:link w:val="BalloonTex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34</cp:revision>
  <dcterms:created xsi:type="dcterms:W3CDTF">2019-04-28T12:59:00Z</dcterms:created>
  <dcterms:modified xsi:type="dcterms:W3CDTF">2020-09-23T07:26:00Z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