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24"/>
          <w:szCs w:val="24"/>
          <w:vertAlign w:val="baseline"/>
          <w:lang w:val="en-US" w:eastAsia="zh-CN"/>
        </w:rPr>
      </w:pPr>
      <w:r>
        <w:rPr>
          <w:rFonts w:hint="eastAsia"/>
          <w:sz w:val="24"/>
          <w:szCs w:val="24"/>
          <w:lang w:eastAsia="zh-CN"/>
        </w:rPr>
        <w:t>附件</w:t>
      </w:r>
      <w:r>
        <w:rPr>
          <w:rFonts w:hint="eastAsia"/>
          <w:sz w:val="24"/>
          <w:szCs w:val="24"/>
          <w:lang w:val="en-US" w:eastAsia="zh-CN"/>
        </w:rPr>
        <w:t>2：提交材料清单</w:t>
      </w:r>
    </w:p>
    <w:tbl>
      <w:tblPr>
        <w:tblStyle w:val="4"/>
        <w:tblW w:w="10922" w:type="dxa"/>
        <w:jc w:val="center"/>
        <w:tblInd w:w="-1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511"/>
        <w:gridCol w:w="2450"/>
        <w:gridCol w:w="3583"/>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78" w:type="dxa"/>
            <w:vAlign w:val="center"/>
          </w:tcPr>
          <w:p>
            <w:pPr>
              <w:jc w:val="center"/>
              <w:rPr>
                <w:rFonts w:hint="default" w:ascii="Arial" w:hAnsi="Arial" w:eastAsia="宋体" w:cs="Arial"/>
                <w:b/>
                <w:bCs/>
                <w:sz w:val="24"/>
                <w:szCs w:val="24"/>
                <w:highlight w:val="none"/>
                <w:vertAlign w:val="baseline"/>
                <w:lang w:val="en-US" w:eastAsia="zh-CN"/>
              </w:rPr>
            </w:pPr>
            <w:r>
              <w:rPr>
                <w:rFonts w:hint="default" w:ascii="Arial" w:hAnsi="Arial" w:eastAsia="宋体" w:cs="Arial"/>
                <w:b/>
                <w:bCs/>
                <w:sz w:val="24"/>
                <w:szCs w:val="24"/>
                <w:highlight w:val="none"/>
                <w:vertAlign w:val="baseline"/>
                <w:lang w:val="en-US" w:eastAsia="zh-CN"/>
              </w:rPr>
              <w:t>序号</w:t>
            </w:r>
          </w:p>
        </w:tc>
        <w:tc>
          <w:tcPr>
            <w:tcW w:w="2511" w:type="dxa"/>
            <w:vAlign w:val="center"/>
          </w:tcPr>
          <w:p>
            <w:pPr>
              <w:jc w:val="center"/>
              <w:rPr>
                <w:rFonts w:hint="default" w:ascii="Arial" w:hAnsi="Arial" w:eastAsia="宋体" w:cs="Arial"/>
                <w:b/>
                <w:bCs/>
                <w:sz w:val="24"/>
                <w:szCs w:val="24"/>
                <w:highlight w:val="none"/>
                <w:vertAlign w:val="baseline"/>
                <w:lang w:val="en-US" w:eastAsia="zh-CN"/>
              </w:rPr>
            </w:pPr>
            <w:r>
              <w:rPr>
                <w:rFonts w:hint="default" w:ascii="Arial" w:hAnsi="Arial" w:eastAsia="宋体" w:cs="Arial"/>
                <w:b/>
                <w:bCs/>
                <w:sz w:val="24"/>
                <w:szCs w:val="24"/>
                <w:highlight w:val="none"/>
                <w:vertAlign w:val="baseline"/>
                <w:lang w:val="en-US" w:eastAsia="zh-CN"/>
              </w:rPr>
              <w:t>文件名称</w:t>
            </w:r>
          </w:p>
        </w:tc>
        <w:tc>
          <w:tcPr>
            <w:tcW w:w="2450" w:type="dxa"/>
            <w:vAlign w:val="center"/>
          </w:tcPr>
          <w:p>
            <w:pPr>
              <w:jc w:val="center"/>
              <w:rPr>
                <w:rFonts w:hint="default" w:ascii="Arial" w:hAnsi="Arial" w:eastAsia="宋体" w:cs="Arial"/>
                <w:b/>
                <w:bCs/>
                <w:sz w:val="24"/>
                <w:szCs w:val="24"/>
                <w:highlight w:val="none"/>
                <w:vertAlign w:val="baseline"/>
                <w:lang w:val="en-US" w:eastAsia="zh-CN"/>
              </w:rPr>
            </w:pPr>
            <w:r>
              <w:rPr>
                <w:rFonts w:hint="default" w:ascii="Arial" w:hAnsi="Arial" w:eastAsia="宋体" w:cs="Arial"/>
                <w:b/>
                <w:bCs/>
                <w:sz w:val="24"/>
                <w:szCs w:val="24"/>
                <w:highlight w:val="none"/>
                <w:vertAlign w:val="baseline"/>
                <w:lang w:val="en-US" w:eastAsia="zh-CN"/>
              </w:rPr>
              <w:t>提交方式</w:t>
            </w:r>
          </w:p>
        </w:tc>
        <w:tc>
          <w:tcPr>
            <w:tcW w:w="3583" w:type="dxa"/>
            <w:vAlign w:val="center"/>
          </w:tcPr>
          <w:p>
            <w:pPr>
              <w:jc w:val="center"/>
              <w:rPr>
                <w:rFonts w:hint="default" w:ascii="Arial" w:hAnsi="Arial" w:eastAsia="宋体" w:cs="Arial"/>
                <w:b/>
                <w:bCs/>
                <w:sz w:val="24"/>
                <w:szCs w:val="24"/>
                <w:highlight w:val="none"/>
                <w:vertAlign w:val="baseline"/>
                <w:lang w:val="en-US" w:eastAsia="zh-CN"/>
              </w:rPr>
            </w:pPr>
            <w:r>
              <w:rPr>
                <w:rFonts w:hint="default" w:ascii="Arial" w:hAnsi="Arial" w:eastAsia="宋体" w:cs="Arial"/>
                <w:b/>
                <w:bCs/>
                <w:sz w:val="24"/>
                <w:szCs w:val="24"/>
                <w:highlight w:val="none"/>
                <w:vertAlign w:val="baseline"/>
                <w:lang w:val="en-US" w:eastAsia="zh-CN"/>
              </w:rPr>
              <w:t>注意事项</w:t>
            </w:r>
          </w:p>
        </w:tc>
        <w:tc>
          <w:tcPr>
            <w:tcW w:w="1600" w:type="dxa"/>
            <w:vAlign w:val="center"/>
          </w:tcPr>
          <w:p>
            <w:pPr>
              <w:jc w:val="center"/>
              <w:rPr>
                <w:rFonts w:hint="default" w:ascii="Arial" w:hAnsi="Arial" w:eastAsia="宋体" w:cs="Arial"/>
                <w:b/>
                <w:bCs/>
                <w:sz w:val="24"/>
                <w:szCs w:val="24"/>
                <w:highlight w:val="none"/>
                <w:vertAlign w:val="baseline"/>
                <w:lang w:val="en-US" w:eastAsia="zh-CN"/>
              </w:rPr>
            </w:pPr>
            <w:r>
              <w:rPr>
                <w:rFonts w:hint="default" w:ascii="Arial" w:hAnsi="Arial" w:eastAsia="宋体" w:cs="Arial"/>
                <w:b/>
                <w:bCs/>
                <w:sz w:val="24"/>
                <w:szCs w:val="24"/>
                <w:highlight w:val="none"/>
                <w:vertAlign w:val="baseline"/>
                <w:lang w:val="en-US" w:eastAsia="zh-CN"/>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rPr>
              <w:t>硕士论文答辩申请书</w:t>
            </w:r>
            <w:r>
              <w:rPr>
                <w:rFonts w:hint="default" w:ascii="Arial" w:hAnsi="Arial" w:eastAsia="宋体" w:cs="Arial"/>
                <w:sz w:val="24"/>
                <w:szCs w:val="24"/>
                <w:highlight w:val="none"/>
                <w:lang w:eastAsia="zh-CN"/>
              </w:rPr>
              <w:t>（系统操作）</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“研究生教育管理系统”在线提交</w:t>
            </w:r>
          </w:p>
          <w:p>
            <w:pPr>
              <w:jc w:val="center"/>
              <w:rPr>
                <w:rFonts w:hint="default" w:ascii="Arial" w:hAnsi="Arial" w:eastAsia="宋体" w:cs="Arial"/>
                <w:sz w:val="24"/>
                <w:szCs w:val="24"/>
                <w:highlight w:val="none"/>
                <w:vertAlign w:val="baseline"/>
                <w:lang w:val="en-US" w:eastAsia="zh-CN"/>
              </w:rPr>
            </w:pPr>
          </w:p>
        </w:tc>
        <w:tc>
          <w:tcPr>
            <w:tcW w:w="3583"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请确保提交的答辩申请书上的内容与所上传论文中相关部分的内容保持一致</w:t>
            </w:r>
          </w:p>
        </w:tc>
        <w:tc>
          <w:tcPr>
            <w:tcW w:w="1600" w:type="dxa"/>
            <w:vAlign w:val="center"/>
          </w:tcPr>
          <w:p>
            <w:pPr>
              <w:jc w:val="center"/>
              <w:rPr>
                <w:rFonts w:hint="default"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8月21-23日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rPr>
              <w:t xml:space="preserve">学位论文（PDF </w:t>
            </w:r>
            <w:r>
              <w:rPr>
                <w:rFonts w:hint="default" w:ascii="Arial" w:hAnsi="Arial" w:eastAsia="宋体" w:cs="Arial"/>
                <w:sz w:val="24"/>
                <w:szCs w:val="24"/>
                <w:highlight w:val="none"/>
                <w:lang w:eastAsia="zh-CN"/>
              </w:rPr>
              <w:t>版本</w:t>
            </w:r>
            <w:r>
              <w:rPr>
                <w:rFonts w:hint="default" w:ascii="Arial" w:hAnsi="Arial" w:eastAsia="宋体" w:cs="Arial"/>
                <w:sz w:val="24"/>
                <w:szCs w:val="24"/>
                <w:highlight w:val="none"/>
              </w:rPr>
              <w:t>）</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rPr>
              <w:t>“研究生教育管理系统”</w:t>
            </w:r>
            <w:r>
              <w:rPr>
                <w:rFonts w:hint="default" w:ascii="Arial" w:hAnsi="Arial" w:eastAsia="宋体" w:cs="Arial"/>
                <w:sz w:val="24"/>
                <w:szCs w:val="24"/>
                <w:highlight w:val="none"/>
                <w:vertAlign w:val="baseline"/>
                <w:lang w:val="en-US" w:eastAsia="zh-CN"/>
              </w:rPr>
              <w:t>在线提交</w:t>
            </w:r>
          </w:p>
        </w:tc>
        <w:tc>
          <w:tcPr>
            <w:tcW w:w="3583"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可通过下述方法检查匿名：使用word或PDF的“查找功能”，搜索导师及本人姓名（中英文）的单一字段，例如，张三，搜索：“张”、“zhang”、“三”、“san”等，通过各个相关字段的搜索（请勿整个名字搜索，以防查找不全面），</w:t>
            </w:r>
            <w:r>
              <w:rPr>
                <w:rFonts w:hint="eastAsia" w:ascii="Arial" w:hAnsi="Arial" w:eastAsia="宋体" w:cs="Arial"/>
                <w:sz w:val="24"/>
                <w:szCs w:val="24"/>
                <w:highlight w:val="none"/>
                <w:vertAlign w:val="baseline"/>
                <w:lang w:val="en-US" w:eastAsia="zh-CN"/>
              </w:rPr>
              <w:t>严格</w:t>
            </w:r>
            <w:r>
              <w:rPr>
                <w:rFonts w:hint="default" w:ascii="Arial" w:hAnsi="Arial" w:eastAsia="宋体" w:cs="Arial"/>
                <w:sz w:val="24"/>
                <w:szCs w:val="24"/>
                <w:highlight w:val="none"/>
                <w:vertAlign w:val="baseline"/>
                <w:lang w:val="en-US" w:eastAsia="zh-CN"/>
              </w:rPr>
              <w:t>确保匿名</w:t>
            </w:r>
          </w:p>
        </w:tc>
        <w:tc>
          <w:tcPr>
            <w:tcW w:w="1600" w:type="dxa"/>
            <w:vAlign w:val="center"/>
          </w:tcPr>
          <w:p>
            <w:pPr>
              <w:jc w:val="center"/>
              <w:rPr>
                <w:rFonts w:hint="default"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8月21-23日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rPr>
              <w:t>学位论文</w:t>
            </w:r>
            <w:r>
              <w:rPr>
                <w:rFonts w:hint="default" w:ascii="Arial" w:hAnsi="Arial" w:eastAsia="宋体" w:cs="Arial"/>
                <w:sz w:val="24"/>
                <w:szCs w:val="24"/>
                <w:highlight w:val="none"/>
                <w:lang w:eastAsia="zh-CN"/>
              </w:rPr>
              <w:t>（</w:t>
            </w:r>
            <w:r>
              <w:rPr>
                <w:rFonts w:hint="default" w:ascii="Arial" w:hAnsi="Arial" w:eastAsia="宋体" w:cs="Arial"/>
                <w:sz w:val="24"/>
                <w:szCs w:val="24"/>
                <w:highlight w:val="none"/>
              </w:rPr>
              <w:t>word</w:t>
            </w:r>
            <w:r>
              <w:rPr>
                <w:rFonts w:hint="default" w:ascii="Arial" w:hAnsi="Arial" w:eastAsia="宋体" w:cs="Arial"/>
                <w:sz w:val="24"/>
                <w:szCs w:val="24"/>
                <w:highlight w:val="none"/>
                <w:lang w:eastAsia="zh-CN"/>
              </w:rPr>
              <w:t>版）本</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发送至sysumpa2014@126.com</w:t>
            </w:r>
          </w:p>
        </w:tc>
        <w:tc>
          <w:tcPr>
            <w:tcW w:w="3583"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不需匿名，用于查重</w:t>
            </w:r>
          </w:p>
        </w:tc>
        <w:tc>
          <w:tcPr>
            <w:tcW w:w="1600" w:type="dxa"/>
            <w:vAlign w:val="center"/>
          </w:tcPr>
          <w:p>
            <w:pPr>
              <w:jc w:val="center"/>
              <w:rPr>
                <w:rFonts w:hint="default"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8月23日前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rPr>
              <w:t>硕士论文答辩申请书</w:t>
            </w:r>
            <w:r>
              <w:rPr>
                <w:rFonts w:hint="default" w:ascii="Arial" w:hAnsi="Arial" w:eastAsia="宋体" w:cs="Arial"/>
                <w:sz w:val="24"/>
                <w:szCs w:val="24"/>
                <w:highlight w:val="none"/>
                <w:lang w:eastAsia="zh-CN"/>
              </w:rPr>
              <w:t>（纸质版）</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纸质版</w:t>
            </w:r>
            <w:r>
              <w:rPr>
                <w:rFonts w:hint="eastAsia" w:ascii="Arial" w:hAnsi="Arial" w:eastAsia="宋体" w:cs="Arial"/>
                <w:sz w:val="24"/>
                <w:szCs w:val="24"/>
                <w:highlight w:val="none"/>
                <w:vertAlign w:val="baseline"/>
                <w:lang w:val="en-US" w:eastAsia="zh-CN"/>
              </w:rPr>
              <w:t>，</w:t>
            </w:r>
            <w:r>
              <w:rPr>
                <w:rFonts w:hint="default" w:ascii="Arial" w:hAnsi="Arial" w:eastAsia="宋体" w:cs="Arial"/>
                <w:sz w:val="24"/>
                <w:szCs w:val="24"/>
                <w:highlight w:val="none"/>
                <w:vertAlign w:val="baseline"/>
                <w:lang w:val="en-US" w:eastAsia="zh-CN"/>
              </w:rPr>
              <w:t>寄送或当面交至中心办公室</w:t>
            </w:r>
          </w:p>
        </w:tc>
        <w:tc>
          <w:tcPr>
            <w:tcW w:w="3583"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学生本人签字、导师务必用黑色签字笔签署意见，否则不允许参加答辩；贴小一寸彩照；</w:t>
            </w:r>
            <w:r>
              <w:rPr>
                <w:rFonts w:hint="eastAsia" w:ascii="Arial" w:hAnsi="Arial" w:eastAsia="宋体" w:cs="Arial"/>
                <w:sz w:val="24"/>
                <w:szCs w:val="24"/>
                <w:highlight w:val="none"/>
                <w:vertAlign w:val="baseline"/>
                <w:lang w:val="en-US" w:eastAsia="zh-CN"/>
              </w:rPr>
              <w:t>作为档案，</w:t>
            </w:r>
            <w:r>
              <w:rPr>
                <w:rFonts w:hint="default" w:ascii="Arial" w:hAnsi="Arial" w:eastAsia="宋体" w:cs="Arial"/>
                <w:sz w:val="24"/>
                <w:szCs w:val="24"/>
                <w:highlight w:val="none"/>
                <w:vertAlign w:val="baseline"/>
                <w:lang w:val="en-US" w:eastAsia="zh-CN"/>
              </w:rPr>
              <w:t>不可涂改</w:t>
            </w:r>
          </w:p>
        </w:tc>
        <w:tc>
          <w:tcPr>
            <w:tcW w:w="1600" w:type="dxa"/>
            <w:vAlign w:val="center"/>
          </w:tcPr>
          <w:p>
            <w:pPr>
              <w:jc w:val="center"/>
              <w:rPr>
                <w:rFonts w:hint="default"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8月27日前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lang w:val="en-US" w:eastAsia="zh-CN"/>
              </w:rPr>
            </w:pPr>
            <w:r>
              <w:rPr>
                <w:rFonts w:hint="default" w:ascii="Arial" w:hAnsi="Arial" w:eastAsia="宋体" w:cs="Arial"/>
                <w:sz w:val="24"/>
                <w:szCs w:val="24"/>
                <w:highlight w:val="none"/>
              </w:rPr>
              <w:t>更换评阅人申请</w:t>
            </w:r>
            <w:r>
              <w:rPr>
                <w:rFonts w:hint="eastAsia" w:ascii="Arial" w:hAnsi="Arial" w:eastAsia="宋体" w:cs="Arial"/>
                <w:sz w:val="24"/>
                <w:szCs w:val="24"/>
                <w:highlight w:val="none"/>
                <w:lang w:val="en-US" w:eastAsia="zh-CN"/>
              </w:rPr>
              <w:t>报告</w:t>
            </w:r>
            <w:r>
              <w:rPr>
                <w:rFonts w:hint="default" w:ascii="Arial" w:hAnsi="Arial" w:eastAsia="宋体" w:cs="Arial"/>
                <w:sz w:val="24"/>
                <w:szCs w:val="24"/>
                <w:highlight w:val="none"/>
                <w:lang w:eastAsia="zh-CN"/>
              </w:rPr>
              <w:t>（纸质版）</w:t>
            </w:r>
            <w:r>
              <w:rPr>
                <w:rFonts w:hint="eastAsia" w:ascii="Arial" w:hAnsi="Arial" w:eastAsia="宋体" w:cs="Arial"/>
                <w:sz w:val="24"/>
                <w:szCs w:val="24"/>
                <w:highlight w:val="none"/>
                <w:lang w:val="en-US" w:eastAsia="zh-CN"/>
              </w:rPr>
              <w:t>如无可不交</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纸质版</w:t>
            </w:r>
            <w:r>
              <w:rPr>
                <w:rFonts w:hint="eastAsia" w:ascii="Arial" w:hAnsi="Arial" w:eastAsia="宋体" w:cs="Arial"/>
                <w:sz w:val="24"/>
                <w:szCs w:val="24"/>
                <w:highlight w:val="none"/>
                <w:vertAlign w:val="baseline"/>
                <w:lang w:val="en-US" w:eastAsia="zh-CN"/>
              </w:rPr>
              <w:t>，</w:t>
            </w:r>
            <w:r>
              <w:rPr>
                <w:rFonts w:hint="default" w:ascii="Arial" w:hAnsi="Arial" w:eastAsia="宋体" w:cs="Arial"/>
                <w:sz w:val="24"/>
                <w:szCs w:val="24"/>
                <w:highlight w:val="none"/>
                <w:vertAlign w:val="baseline"/>
                <w:lang w:val="en-US" w:eastAsia="zh-CN"/>
              </w:rPr>
              <w:t>寄送或当面交至中心办公室</w:t>
            </w:r>
          </w:p>
        </w:tc>
        <w:tc>
          <w:tcPr>
            <w:tcW w:w="3583"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学生本人签字、导师务必用黑色签字笔签署意见</w:t>
            </w:r>
          </w:p>
        </w:tc>
        <w:tc>
          <w:tcPr>
            <w:tcW w:w="1600" w:type="dxa"/>
            <w:vAlign w:val="center"/>
          </w:tcPr>
          <w:p>
            <w:pPr>
              <w:jc w:val="center"/>
              <w:rPr>
                <w:rFonts w:hint="default"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8月27日前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lang w:val="en-US" w:eastAsia="zh-CN"/>
              </w:rPr>
            </w:pPr>
            <w:r>
              <w:rPr>
                <w:rFonts w:hint="default" w:ascii="Arial" w:hAnsi="Arial" w:eastAsia="宋体" w:cs="Arial"/>
                <w:sz w:val="24"/>
                <w:szCs w:val="24"/>
                <w:highlight w:val="none"/>
                <w:lang w:val="en-US" w:eastAsia="zh-CN"/>
              </w:rPr>
              <w:t>自行拍摄的学位照片</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电子版上传系统；纸质版提交至中心</w:t>
            </w:r>
          </w:p>
        </w:tc>
        <w:tc>
          <w:tcPr>
            <w:tcW w:w="3583" w:type="dxa"/>
            <w:vAlign w:val="center"/>
          </w:tcPr>
          <w:p>
            <w:pPr>
              <w:jc w:val="center"/>
              <w:rPr>
                <w:rFonts w:hint="default" w:ascii="Arial" w:hAnsi="Arial" w:eastAsia="宋体" w:cs="Arial"/>
                <w:sz w:val="24"/>
                <w:szCs w:val="24"/>
                <w:highlight w:val="none"/>
                <w:vertAlign w:val="baseline"/>
                <w:lang w:val="en-US" w:eastAsia="zh-CN"/>
              </w:rPr>
            </w:pPr>
          </w:p>
        </w:tc>
        <w:tc>
          <w:tcPr>
            <w:tcW w:w="1600" w:type="dxa"/>
            <w:vAlign w:val="center"/>
          </w:tcPr>
          <w:p>
            <w:pPr>
              <w:jc w:val="center"/>
              <w:rPr>
                <w:rFonts w:hint="eastAsia"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8月27日前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rPr>
            </w:pPr>
            <w:r>
              <w:rPr>
                <w:rFonts w:hint="default" w:ascii="Arial" w:hAnsi="Arial" w:eastAsia="宋体" w:cs="Arial"/>
                <w:sz w:val="24"/>
                <w:szCs w:val="24"/>
                <w:highlight w:val="none"/>
                <w:lang w:eastAsia="zh-CN"/>
              </w:rPr>
              <w:t>匿名的论文修改说明（若需要）</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电子版上传系统</w:t>
            </w:r>
          </w:p>
        </w:tc>
        <w:tc>
          <w:tcPr>
            <w:tcW w:w="3583"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需匿名</w:t>
            </w:r>
          </w:p>
        </w:tc>
        <w:tc>
          <w:tcPr>
            <w:tcW w:w="1600" w:type="dxa"/>
            <w:vAlign w:val="center"/>
          </w:tcPr>
          <w:p>
            <w:pPr>
              <w:jc w:val="center"/>
              <w:rPr>
                <w:rFonts w:hint="default"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8月27日前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lang w:eastAsia="zh-CN"/>
              </w:rPr>
              <w:t>答辩用论文</w:t>
            </w:r>
            <w:r>
              <w:rPr>
                <w:rFonts w:hint="default" w:ascii="Arial" w:hAnsi="Arial" w:eastAsia="宋体" w:cs="Arial"/>
                <w:sz w:val="24"/>
                <w:szCs w:val="24"/>
                <w:highlight w:val="none"/>
                <w:lang w:val="en-US" w:eastAsia="zh-CN"/>
              </w:rPr>
              <w:t>5本</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纸质版</w:t>
            </w:r>
            <w:r>
              <w:rPr>
                <w:rFonts w:hint="eastAsia" w:ascii="Arial" w:hAnsi="Arial" w:eastAsia="宋体" w:cs="Arial"/>
                <w:sz w:val="24"/>
                <w:szCs w:val="24"/>
                <w:highlight w:val="none"/>
                <w:vertAlign w:val="baseline"/>
                <w:lang w:val="en-US" w:eastAsia="zh-CN"/>
              </w:rPr>
              <w:t>，</w:t>
            </w:r>
            <w:r>
              <w:rPr>
                <w:rFonts w:hint="default" w:ascii="Arial" w:hAnsi="Arial" w:eastAsia="宋体" w:cs="Arial"/>
                <w:sz w:val="24"/>
                <w:szCs w:val="24"/>
                <w:highlight w:val="none"/>
                <w:vertAlign w:val="baseline"/>
                <w:lang w:val="en-US" w:eastAsia="zh-CN"/>
              </w:rPr>
              <w:t>寄送或当面交至中心办公室</w:t>
            </w:r>
          </w:p>
        </w:tc>
        <w:tc>
          <w:tcPr>
            <w:tcW w:w="3583"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需匿名，具体要求见通知</w:t>
            </w:r>
          </w:p>
        </w:tc>
        <w:tc>
          <w:tcPr>
            <w:tcW w:w="1600" w:type="dxa"/>
            <w:vAlign w:val="center"/>
          </w:tcPr>
          <w:p>
            <w:pPr>
              <w:jc w:val="center"/>
              <w:rPr>
                <w:rFonts w:hint="default"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9月18日前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lang w:eastAsia="zh-CN"/>
              </w:rPr>
            </w:pPr>
            <w:r>
              <w:rPr>
                <w:rFonts w:hint="default" w:ascii="Arial" w:hAnsi="Arial" w:eastAsia="宋体" w:cs="Arial"/>
                <w:sz w:val="24"/>
                <w:szCs w:val="24"/>
                <w:highlight w:val="none"/>
                <w:lang w:eastAsia="zh-CN"/>
              </w:rPr>
              <w:t>论文修改确认书</w:t>
            </w:r>
          </w:p>
          <w:p>
            <w:pPr>
              <w:jc w:val="center"/>
              <w:rPr>
                <w:rFonts w:hint="eastAsia" w:ascii="Arial" w:hAnsi="Arial" w:eastAsia="宋体" w:cs="Arial"/>
                <w:sz w:val="24"/>
                <w:szCs w:val="24"/>
                <w:highlight w:val="none"/>
                <w:lang w:eastAsia="zh-CN"/>
              </w:rPr>
            </w:pPr>
            <w:r>
              <w:rPr>
                <w:rFonts w:hint="eastAsia" w:ascii="Arial" w:hAnsi="Arial" w:eastAsia="宋体" w:cs="Arial"/>
                <w:sz w:val="24"/>
                <w:szCs w:val="24"/>
                <w:highlight w:val="none"/>
                <w:lang w:eastAsia="zh-CN"/>
              </w:rPr>
              <w:t>（如需要）</w:t>
            </w:r>
          </w:p>
          <w:p>
            <w:pPr>
              <w:jc w:val="center"/>
              <w:rPr>
                <w:rFonts w:hint="default" w:ascii="Arial" w:hAnsi="Arial" w:eastAsia="宋体" w:cs="Arial"/>
                <w:sz w:val="24"/>
                <w:szCs w:val="24"/>
                <w:highlight w:val="none"/>
                <w:lang w:eastAsia="zh-CN"/>
              </w:rPr>
            </w:pP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纸质版</w:t>
            </w:r>
            <w:r>
              <w:rPr>
                <w:rFonts w:hint="eastAsia" w:ascii="Arial" w:hAnsi="Arial" w:eastAsia="宋体" w:cs="Arial"/>
                <w:sz w:val="24"/>
                <w:szCs w:val="24"/>
                <w:highlight w:val="none"/>
                <w:vertAlign w:val="baseline"/>
                <w:lang w:val="en-US" w:eastAsia="zh-CN"/>
              </w:rPr>
              <w:t>，</w:t>
            </w:r>
            <w:r>
              <w:rPr>
                <w:rFonts w:hint="default" w:ascii="Arial" w:hAnsi="Arial" w:eastAsia="宋体" w:cs="Arial"/>
                <w:sz w:val="24"/>
                <w:szCs w:val="24"/>
                <w:highlight w:val="none"/>
                <w:vertAlign w:val="baseline"/>
                <w:lang w:val="en-US" w:eastAsia="zh-CN"/>
              </w:rPr>
              <w:t>寄送或当面交至中心办公室</w:t>
            </w:r>
          </w:p>
        </w:tc>
        <w:tc>
          <w:tcPr>
            <w:tcW w:w="3583"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评阅结果有“2”才需提交本材料</w:t>
            </w:r>
          </w:p>
        </w:tc>
        <w:tc>
          <w:tcPr>
            <w:tcW w:w="1600" w:type="dxa"/>
            <w:vAlign w:val="center"/>
          </w:tcPr>
          <w:p>
            <w:pPr>
              <w:jc w:val="center"/>
              <w:rPr>
                <w:rFonts w:hint="eastAsia"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9月18日前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lang w:eastAsia="zh-CN"/>
              </w:rPr>
            </w:pPr>
            <w:r>
              <w:rPr>
                <w:rFonts w:hint="default" w:ascii="Arial" w:hAnsi="Arial" w:eastAsia="宋体" w:cs="Arial"/>
                <w:sz w:val="24"/>
                <w:szCs w:val="24"/>
                <w:highlight w:val="none"/>
                <w:lang w:val="en-US" w:eastAsia="zh-CN"/>
              </w:rPr>
              <w:t>单独打印的论文扉页1份</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纸质版</w:t>
            </w:r>
            <w:r>
              <w:rPr>
                <w:rFonts w:hint="eastAsia" w:ascii="Arial" w:hAnsi="Arial" w:eastAsia="宋体" w:cs="Arial"/>
                <w:sz w:val="24"/>
                <w:szCs w:val="24"/>
                <w:highlight w:val="none"/>
                <w:vertAlign w:val="baseline"/>
                <w:lang w:val="en-US" w:eastAsia="zh-CN"/>
              </w:rPr>
              <w:t>，</w:t>
            </w:r>
            <w:r>
              <w:rPr>
                <w:rFonts w:hint="default" w:ascii="Arial" w:hAnsi="Arial" w:eastAsia="宋体" w:cs="Arial"/>
                <w:sz w:val="24"/>
                <w:szCs w:val="24"/>
                <w:highlight w:val="none"/>
                <w:vertAlign w:val="baseline"/>
                <w:lang w:val="en-US" w:eastAsia="zh-CN"/>
              </w:rPr>
              <w:t>寄送或当面交至中心办公室</w:t>
            </w:r>
          </w:p>
        </w:tc>
        <w:tc>
          <w:tcPr>
            <w:tcW w:w="3583" w:type="dxa"/>
            <w:vAlign w:val="center"/>
          </w:tcPr>
          <w:p>
            <w:pPr>
              <w:jc w:val="center"/>
              <w:rPr>
                <w:rFonts w:hint="default" w:ascii="Arial" w:hAnsi="Arial" w:eastAsia="宋体" w:cs="Arial"/>
                <w:sz w:val="24"/>
                <w:szCs w:val="24"/>
                <w:highlight w:val="none"/>
                <w:vertAlign w:val="baseline"/>
                <w:lang w:val="en-US" w:eastAsia="zh-CN"/>
              </w:rPr>
            </w:pPr>
          </w:p>
        </w:tc>
        <w:tc>
          <w:tcPr>
            <w:tcW w:w="1600" w:type="dxa"/>
            <w:vAlign w:val="center"/>
          </w:tcPr>
          <w:p>
            <w:pPr>
              <w:jc w:val="center"/>
              <w:rPr>
                <w:rFonts w:hint="eastAsia"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9月18日前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lang w:val="en-US" w:eastAsia="zh-CN"/>
              </w:rPr>
            </w:pPr>
            <w:r>
              <w:rPr>
                <w:rFonts w:hint="default" w:ascii="Arial" w:hAnsi="Arial" w:eastAsia="宋体" w:cs="Arial"/>
                <w:sz w:val="24"/>
                <w:szCs w:val="24"/>
                <w:highlight w:val="none"/>
                <w:lang w:eastAsia="zh-CN"/>
              </w:rPr>
              <w:t>与答辩用论文纸质版一致的论文电子版</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default" w:ascii="Arial" w:hAnsi="Arial" w:eastAsia="宋体" w:cs="Arial"/>
                <w:sz w:val="24"/>
                <w:szCs w:val="24"/>
                <w:highlight w:val="none"/>
                <w:vertAlign w:val="baseline"/>
                <w:lang w:val="en-US" w:eastAsia="zh-CN"/>
              </w:rPr>
              <w:t>以“学号+姓名”命名（如：14211234张三），将完整的论文（包括“导论”、“附录”等），以word文档的格式发送至sysumpa2014@126.com</w:t>
            </w:r>
          </w:p>
        </w:tc>
        <w:tc>
          <w:tcPr>
            <w:tcW w:w="3583" w:type="dxa"/>
            <w:vAlign w:val="center"/>
          </w:tcPr>
          <w:p>
            <w:pPr>
              <w:jc w:val="center"/>
              <w:rPr>
                <w:rFonts w:hint="default" w:ascii="Arial" w:hAnsi="Arial" w:eastAsia="宋体" w:cs="Arial"/>
                <w:sz w:val="24"/>
                <w:szCs w:val="24"/>
                <w:highlight w:val="none"/>
                <w:vertAlign w:val="baseline"/>
                <w:lang w:val="en-US" w:eastAsia="zh-CN"/>
              </w:rPr>
            </w:pPr>
          </w:p>
        </w:tc>
        <w:tc>
          <w:tcPr>
            <w:tcW w:w="1600" w:type="dxa"/>
            <w:vAlign w:val="center"/>
          </w:tcPr>
          <w:p>
            <w:pPr>
              <w:jc w:val="center"/>
              <w:rPr>
                <w:rFonts w:hint="default"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9月18日前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default" w:ascii="Arial" w:hAnsi="Arial" w:eastAsia="宋体" w:cs="Arial"/>
                <w:sz w:val="24"/>
                <w:szCs w:val="24"/>
                <w:highlight w:val="none"/>
                <w:vertAlign w:val="baseline"/>
                <w:lang w:val="en-US" w:eastAsia="zh-CN"/>
              </w:rPr>
            </w:pPr>
          </w:p>
        </w:tc>
        <w:tc>
          <w:tcPr>
            <w:tcW w:w="2511" w:type="dxa"/>
            <w:vAlign w:val="center"/>
          </w:tcPr>
          <w:p>
            <w:pPr>
              <w:jc w:val="center"/>
              <w:rPr>
                <w:rFonts w:hint="default" w:ascii="Arial" w:hAnsi="Arial" w:eastAsia="宋体" w:cs="Arial"/>
                <w:sz w:val="24"/>
                <w:szCs w:val="24"/>
                <w:highlight w:val="none"/>
                <w:lang w:val="en-US" w:eastAsia="zh-CN"/>
              </w:rPr>
            </w:pPr>
            <w:r>
              <w:rPr>
                <w:rFonts w:hint="eastAsia" w:ascii="Arial" w:hAnsi="Arial" w:eastAsia="宋体" w:cs="Arial"/>
                <w:sz w:val="24"/>
                <w:szCs w:val="24"/>
                <w:highlight w:val="none"/>
                <w:lang w:val="en-US" w:eastAsia="zh-CN"/>
              </w:rPr>
              <w:t>答辩通过后提交相应材料</w:t>
            </w:r>
          </w:p>
        </w:tc>
        <w:tc>
          <w:tcPr>
            <w:tcW w:w="2450" w:type="dxa"/>
            <w:vAlign w:val="center"/>
          </w:tcPr>
          <w:p>
            <w:pPr>
              <w:jc w:val="center"/>
              <w:rPr>
                <w:rFonts w:hint="default"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纸质版及电子版</w:t>
            </w:r>
          </w:p>
        </w:tc>
        <w:tc>
          <w:tcPr>
            <w:tcW w:w="3583" w:type="dxa"/>
            <w:vAlign w:val="center"/>
          </w:tcPr>
          <w:p>
            <w:pPr>
              <w:jc w:val="center"/>
              <w:rPr>
                <w:rFonts w:hint="default"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lang w:val="en-US" w:eastAsia="zh-CN"/>
              </w:rPr>
              <w:t>答辩通过后，需提交</w:t>
            </w:r>
            <w:r>
              <w:rPr>
                <w:rFonts w:hint="default" w:ascii="Arial" w:hAnsi="Arial" w:eastAsia="宋体" w:cs="Arial"/>
                <w:sz w:val="24"/>
                <w:szCs w:val="24"/>
                <w:highlight w:val="none"/>
                <w:lang w:val="en-US" w:eastAsia="zh-CN"/>
              </w:rPr>
              <w:t>根据答辩委员会意见修改后的论文</w:t>
            </w:r>
            <w:r>
              <w:rPr>
                <w:rFonts w:hint="eastAsia" w:ascii="Arial" w:hAnsi="Arial" w:eastAsia="宋体" w:cs="Arial"/>
                <w:sz w:val="24"/>
                <w:szCs w:val="24"/>
                <w:highlight w:val="none"/>
                <w:lang w:val="en-US" w:eastAsia="zh-CN"/>
              </w:rPr>
              <w:t>定稿3</w:t>
            </w:r>
            <w:r>
              <w:rPr>
                <w:rFonts w:hint="default" w:ascii="Arial" w:hAnsi="Arial" w:eastAsia="宋体" w:cs="Arial"/>
                <w:sz w:val="24"/>
                <w:szCs w:val="24"/>
                <w:highlight w:val="none"/>
                <w:lang w:val="en-US" w:eastAsia="zh-CN"/>
              </w:rPr>
              <w:t>本</w:t>
            </w:r>
            <w:r>
              <w:rPr>
                <w:rFonts w:hint="eastAsia" w:ascii="Arial" w:hAnsi="Arial" w:eastAsia="宋体" w:cs="Arial"/>
                <w:sz w:val="24"/>
                <w:szCs w:val="24"/>
                <w:highlight w:val="none"/>
                <w:lang w:val="en-US" w:eastAsia="zh-CN"/>
              </w:rPr>
              <w:t>及其他相关材料，具体另行通知</w:t>
            </w:r>
          </w:p>
        </w:tc>
        <w:tc>
          <w:tcPr>
            <w:tcW w:w="1600" w:type="dxa"/>
            <w:vAlign w:val="center"/>
          </w:tcPr>
          <w:p>
            <w:pPr>
              <w:jc w:val="center"/>
              <w:rPr>
                <w:rFonts w:hint="eastAsia" w:ascii="Arial" w:hAnsi="Arial" w:eastAsia="宋体" w:cs="Arial"/>
                <w:sz w:val="24"/>
                <w:szCs w:val="24"/>
                <w:highlight w:val="none"/>
                <w:vertAlign w:val="baseline"/>
                <w:lang w:val="en-US" w:eastAsia="zh-CN"/>
              </w:rPr>
            </w:pPr>
            <w:r>
              <w:rPr>
                <w:rFonts w:hint="eastAsia" w:ascii="Arial" w:hAnsi="Arial" w:eastAsia="宋体" w:cs="Arial"/>
                <w:sz w:val="24"/>
                <w:szCs w:val="24"/>
                <w:highlight w:val="none"/>
                <w:vertAlign w:val="baseline"/>
                <w:lang w:val="en-US" w:eastAsia="zh-CN"/>
              </w:rPr>
              <w:t>答辩通过</w:t>
            </w:r>
            <w:bookmarkStart w:id="0" w:name="_GoBack"/>
            <w:bookmarkEnd w:id="0"/>
            <w:r>
              <w:rPr>
                <w:rFonts w:hint="eastAsia" w:ascii="Arial" w:hAnsi="Arial" w:eastAsia="宋体" w:cs="Arial"/>
                <w:sz w:val="24"/>
                <w:szCs w:val="24"/>
                <w:highlight w:val="none"/>
                <w:vertAlign w:val="baseline"/>
                <w:lang w:val="en-US" w:eastAsia="zh-CN"/>
              </w:rPr>
              <w:t>后</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eastAsiaTheme="minorEastAsia"/>
          <w:b/>
          <w:bCs/>
          <w:color w:val="C00000"/>
          <w:sz w:val="24"/>
          <w:szCs w:val="24"/>
          <w:lang w:val="en-US" w:eastAsia="zh-CN"/>
        </w:rPr>
      </w:pPr>
      <w:r>
        <w:rPr>
          <w:rFonts w:hint="eastAsia"/>
          <w:b/>
          <w:bCs/>
          <w:color w:val="C00000"/>
          <w:sz w:val="21"/>
          <w:szCs w:val="21"/>
          <w:lang w:val="en-US" w:eastAsia="zh-CN"/>
        </w:rPr>
        <w:t>注：因校学位评定委员会只在6月和12月召开，在本次9月答辩获通过的学生，需留意并按照2019年11月答辩的相关通知提交后续材料。毕业证及学位证约在12月底发放。</w:t>
      </w:r>
    </w:p>
    <w:sectPr>
      <w:pgSz w:w="11906" w:h="16838"/>
      <w:pgMar w:top="62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255B6"/>
    <w:multiLevelType w:val="singleLevel"/>
    <w:tmpl w:val="D93255B6"/>
    <w:lvl w:ilvl="0" w:tentative="0">
      <w:start w:val="1"/>
      <w:numFmt w:val="decimal"/>
      <w:lvlText w:val="%1"/>
      <w:lvlJc w:val="left"/>
      <w:pPr>
        <w:tabs>
          <w:tab w:val="left" w:pos="312"/>
        </w:tabs>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F2734"/>
    <w:rsid w:val="058B093C"/>
    <w:rsid w:val="06BF58F6"/>
    <w:rsid w:val="08EE6E55"/>
    <w:rsid w:val="0A4300E7"/>
    <w:rsid w:val="0C0500FE"/>
    <w:rsid w:val="0C053B46"/>
    <w:rsid w:val="0C721AA1"/>
    <w:rsid w:val="0CDC1D85"/>
    <w:rsid w:val="0F5239F8"/>
    <w:rsid w:val="13881B1C"/>
    <w:rsid w:val="13CE2874"/>
    <w:rsid w:val="13F52777"/>
    <w:rsid w:val="15310E4E"/>
    <w:rsid w:val="161B2AFC"/>
    <w:rsid w:val="17FF3E90"/>
    <w:rsid w:val="1957539A"/>
    <w:rsid w:val="1B8144DA"/>
    <w:rsid w:val="1BF84314"/>
    <w:rsid w:val="23612612"/>
    <w:rsid w:val="239C560B"/>
    <w:rsid w:val="242B78E3"/>
    <w:rsid w:val="28A54591"/>
    <w:rsid w:val="2A7A2168"/>
    <w:rsid w:val="2B8F605D"/>
    <w:rsid w:val="2C254B8C"/>
    <w:rsid w:val="2CB76356"/>
    <w:rsid w:val="2E3E0A15"/>
    <w:rsid w:val="30192600"/>
    <w:rsid w:val="3088777D"/>
    <w:rsid w:val="31E54374"/>
    <w:rsid w:val="32623C53"/>
    <w:rsid w:val="36BA1911"/>
    <w:rsid w:val="375A2119"/>
    <w:rsid w:val="37A07853"/>
    <w:rsid w:val="39511B03"/>
    <w:rsid w:val="3B696168"/>
    <w:rsid w:val="3CB50EB7"/>
    <w:rsid w:val="3F873B82"/>
    <w:rsid w:val="46111AF3"/>
    <w:rsid w:val="48857AD7"/>
    <w:rsid w:val="4D5D7DA0"/>
    <w:rsid w:val="5306334D"/>
    <w:rsid w:val="54B135DA"/>
    <w:rsid w:val="578039F6"/>
    <w:rsid w:val="5870061B"/>
    <w:rsid w:val="5B7E34EA"/>
    <w:rsid w:val="5D572915"/>
    <w:rsid w:val="61E35918"/>
    <w:rsid w:val="62615BE5"/>
    <w:rsid w:val="641931B8"/>
    <w:rsid w:val="64B730EA"/>
    <w:rsid w:val="655371E1"/>
    <w:rsid w:val="6BC54E12"/>
    <w:rsid w:val="6CDD2536"/>
    <w:rsid w:val="6E252354"/>
    <w:rsid w:val="74F76E6F"/>
    <w:rsid w:val="77D3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my</cp:lastModifiedBy>
  <cp:lastPrinted>2019-07-12T02:58:35Z</cp:lastPrinted>
  <dcterms:modified xsi:type="dcterms:W3CDTF">2019-07-12T06:59:58Z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